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46CC" w14:textId="77777777" w:rsidR="00E725FC" w:rsidRPr="00E725FC" w:rsidRDefault="00E725FC" w:rsidP="00E725FC">
      <w:pPr>
        <w:jc w:val="center"/>
        <w:rPr>
          <w:b/>
          <w:bCs/>
        </w:rPr>
      </w:pPr>
      <w:r w:rsidRPr="00E725FC">
        <w:rPr>
          <w:b/>
          <w:bCs/>
        </w:rPr>
        <w:t>Die Botschaft/Ständige Vertretung der Republik Zypern in Wien</w:t>
      </w:r>
    </w:p>
    <w:p w14:paraId="2FE1755D" w14:textId="77777777" w:rsidR="00E725FC" w:rsidRDefault="00E725FC" w:rsidP="00E725FC">
      <w:pPr>
        <w:jc w:val="center"/>
        <w:rPr>
          <w:b/>
          <w:bCs/>
        </w:rPr>
      </w:pPr>
      <w:r w:rsidRPr="00E725FC">
        <w:rPr>
          <w:b/>
          <w:bCs/>
        </w:rPr>
        <w:t>hat eine offene Stelle für Sekretariat Aufgaben</w:t>
      </w:r>
    </w:p>
    <w:p w14:paraId="4D5DB212" w14:textId="3E507691" w:rsidR="000711B8" w:rsidRPr="000711B8" w:rsidRDefault="000711B8" w:rsidP="00E725FC">
      <w:pPr>
        <w:jc w:val="center"/>
        <w:rPr>
          <w:b/>
          <w:bCs/>
        </w:rPr>
      </w:pPr>
      <w:r w:rsidRPr="000711B8">
        <w:rPr>
          <w:b/>
          <w:bCs/>
        </w:rPr>
        <w:t>Assistenzkraft</w:t>
      </w:r>
    </w:p>
    <w:p w14:paraId="564BF986" w14:textId="43C5FC95" w:rsidR="000711B8" w:rsidRDefault="000711B8" w:rsidP="000711B8">
      <w:pPr>
        <w:jc w:val="both"/>
      </w:pPr>
      <w:r w:rsidRPr="000711B8">
        <w:t xml:space="preserve">Die Botschaft der Republik Zypern </w:t>
      </w:r>
      <w:r>
        <w:t xml:space="preserve">in Wien hat eine </w:t>
      </w:r>
      <w:r w:rsidRPr="000711B8">
        <w:t xml:space="preserve">(1) </w:t>
      </w:r>
      <w:r w:rsidR="00440FCF">
        <w:t xml:space="preserve">Stelle </w:t>
      </w:r>
      <w:r w:rsidRPr="000711B8">
        <w:t xml:space="preserve">als </w:t>
      </w:r>
      <w:r>
        <w:t>Assistenzkraft</w:t>
      </w:r>
      <w:r w:rsidR="000A1BAF" w:rsidRPr="000A1BAF">
        <w:t xml:space="preserve"> </w:t>
      </w:r>
      <w:r w:rsidR="000A1BAF">
        <w:t>(</w:t>
      </w:r>
      <w:proofErr w:type="spellStart"/>
      <w:r w:rsidR="00513F4F">
        <w:t>Secretry</w:t>
      </w:r>
      <w:proofErr w:type="spellEnd"/>
      <w:r w:rsidR="000A1BAF">
        <w:t>)</w:t>
      </w:r>
      <w:r w:rsidR="00440FCF">
        <w:t xml:space="preserve"> in Vollzeit</w:t>
      </w:r>
      <w:r w:rsidR="002256A7">
        <w:t>. Die Stelle ist eine</w:t>
      </w:r>
      <w:r w:rsidR="000A1BAF">
        <w:t xml:space="preserve"> vor Ort </w:t>
      </w:r>
      <w:r w:rsidRPr="000711B8">
        <w:t>Beschäftigung</w:t>
      </w:r>
      <w:r w:rsidR="00AC51F0">
        <w:t xml:space="preserve">, die sich nach </w:t>
      </w:r>
      <w:r w:rsidRPr="000711B8">
        <w:t>den Beschäftigungsanweisungen und den Dienstbedingungen des Außendienstes der diplomatischen Vertretungen der Republik Zypern im Ausland</w:t>
      </w:r>
      <w:r w:rsidR="00AC51F0">
        <w:t xml:space="preserve"> richtet</w:t>
      </w:r>
      <w:r w:rsidRPr="000711B8">
        <w:t>.</w:t>
      </w:r>
    </w:p>
    <w:p w14:paraId="6467185C" w14:textId="4352B08D" w:rsidR="00514126" w:rsidRDefault="001576F3" w:rsidP="000711B8">
      <w:pPr>
        <w:jc w:val="both"/>
      </w:pPr>
      <w:r>
        <w:rPr>
          <w:b/>
          <w:bCs/>
        </w:rPr>
        <w:t>Aufgaben</w:t>
      </w:r>
      <w:r w:rsidR="00514126" w:rsidRPr="00514126">
        <w:rPr>
          <w:b/>
          <w:bCs/>
        </w:rPr>
        <w:t xml:space="preserve"> und </w:t>
      </w:r>
      <w:r>
        <w:rPr>
          <w:b/>
          <w:bCs/>
        </w:rPr>
        <w:t>Tätigkeiten</w:t>
      </w:r>
      <w:r w:rsidR="00514126">
        <w:t>:</w:t>
      </w:r>
    </w:p>
    <w:p w14:paraId="621E62C1" w14:textId="7BB35E66" w:rsidR="00514126" w:rsidRDefault="006C25F3" w:rsidP="0096623C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Administrative und </w:t>
      </w:r>
      <w:proofErr w:type="spellStart"/>
      <w:r>
        <w:t>sekretarielle</w:t>
      </w:r>
      <w:proofErr w:type="spellEnd"/>
      <w:r>
        <w:t xml:space="preserve"> </w:t>
      </w:r>
      <w:r w:rsidR="001576F3">
        <w:t xml:space="preserve">Unterstützung </w:t>
      </w:r>
      <w:r w:rsidR="006A3478">
        <w:t xml:space="preserve">in </w:t>
      </w:r>
      <w:r w:rsidR="001576F3">
        <w:t>der</w:t>
      </w:r>
      <w:r w:rsidR="00514126">
        <w:t xml:space="preserve"> Botschaft/Ständigen Vertret</w:t>
      </w:r>
      <w:r w:rsidR="006A3478">
        <w:t>ung</w:t>
      </w:r>
      <w:r w:rsidR="00514126">
        <w:t xml:space="preserve"> und </w:t>
      </w:r>
      <w:r w:rsidR="00EA74B5">
        <w:t>de</w:t>
      </w:r>
      <w:r w:rsidR="006A3478">
        <w:t>r</w:t>
      </w:r>
      <w:r w:rsidR="00EA74B5">
        <w:t xml:space="preserve"> </w:t>
      </w:r>
      <w:proofErr w:type="spellStart"/>
      <w:r w:rsidR="006A3478">
        <w:t>Konsularabteilung</w:t>
      </w:r>
      <w:proofErr w:type="spellEnd"/>
    </w:p>
    <w:p w14:paraId="72F165CC" w14:textId="77A041C8" w:rsidR="00562A6B" w:rsidRDefault="00A92CEB" w:rsidP="0096623C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Durchführung der </w:t>
      </w:r>
      <w:r w:rsidR="00562A6B">
        <w:t>allgemeine</w:t>
      </w:r>
      <w:r w:rsidR="006C25F3">
        <w:t>n</w:t>
      </w:r>
      <w:r w:rsidR="00562A6B">
        <w:t xml:space="preserve"> Geschäftsk</w:t>
      </w:r>
      <w:r>
        <w:t>orrespondenz</w:t>
      </w:r>
      <w:r w:rsidR="00562A6B">
        <w:t xml:space="preserve"> auf Deutsch und Englis</w:t>
      </w:r>
      <w:r w:rsidR="00EA74B5">
        <w:t>c</w:t>
      </w:r>
      <w:r w:rsidR="00562A6B">
        <w:t>h</w:t>
      </w:r>
    </w:p>
    <w:p w14:paraId="4289088C" w14:textId="580E1105" w:rsidR="00514126" w:rsidRDefault="006C25F3" w:rsidP="0096623C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Bearbeitung von protokollarischen Angelegenheiten </w:t>
      </w:r>
      <w:r w:rsidR="00514126">
        <w:t xml:space="preserve">für </w:t>
      </w:r>
      <w:r w:rsidR="00685533">
        <w:t>die Botschafterin</w:t>
      </w:r>
      <w:r w:rsidR="00514126">
        <w:t xml:space="preserve"> und </w:t>
      </w:r>
      <w:r>
        <w:t xml:space="preserve">dem </w:t>
      </w:r>
      <w:r w:rsidR="00514126">
        <w:t>diplomatische</w:t>
      </w:r>
      <w:r>
        <w:t>n</w:t>
      </w:r>
      <w:r w:rsidR="00514126">
        <w:t xml:space="preserve"> Personal</w:t>
      </w:r>
    </w:p>
    <w:p w14:paraId="1E19B030" w14:textId="2230F4FC" w:rsidR="00514126" w:rsidRDefault="00AE197D" w:rsidP="00AE197D">
      <w:pPr>
        <w:pStyle w:val="ListParagraph"/>
        <w:numPr>
          <w:ilvl w:val="0"/>
          <w:numId w:val="1"/>
        </w:numPr>
        <w:spacing w:after="0"/>
        <w:jc w:val="both"/>
      </w:pPr>
      <w:r w:rsidRPr="00AE197D">
        <w:t>Sicherstellung eines reibungslosen Informationsaustausches zwischen</w:t>
      </w:r>
      <w:r w:rsidR="006C25F3">
        <w:t xml:space="preserve"> den einzelnen </w:t>
      </w:r>
      <w:r w:rsidR="00514126">
        <w:t xml:space="preserve">Abteilungen </w:t>
      </w:r>
      <w:r w:rsidR="0096623C">
        <w:t xml:space="preserve">in </w:t>
      </w:r>
      <w:r w:rsidR="00514126">
        <w:t>der diplomatischen Mission</w:t>
      </w:r>
    </w:p>
    <w:p w14:paraId="4CDA713C" w14:textId="0B893104" w:rsidR="00514126" w:rsidRDefault="00514126" w:rsidP="0096623C">
      <w:pPr>
        <w:pStyle w:val="ListParagraph"/>
        <w:numPr>
          <w:ilvl w:val="0"/>
          <w:numId w:val="1"/>
        </w:numPr>
        <w:spacing w:after="0"/>
        <w:jc w:val="both"/>
      </w:pPr>
      <w:r>
        <w:t>Rezeptionsaufgaben</w:t>
      </w:r>
    </w:p>
    <w:p w14:paraId="292A2B3D" w14:textId="77777777" w:rsidR="00124CD0" w:rsidRPr="00D346B9" w:rsidRDefault="00124CD0" w:rsidP="00124CD0">
      <w:pPr>
        <w:spacing w:after="0"/>
        <w:rPr>
          <w:sz w:val="16"/>
          <w:szCs w:val="16"/>
        </w:rPr>
      </w:pPr>
    </w:p>
    <w:p w14:paraId="7336E336" w14:textId="77777777" w:rsidR="00514126" w:rsidRDefault="00514126" w:rsidP="00514126">
      <w:r w:rsidRPr="006D1741">
        <w:rPr>
          <w:b/>
          <w:bCs/>
        </w:rPr>
        <w:t>Qualifikationen und Kompetenzen</w:t>
      </w:r>
      <w:r>
        <w:t>:</w:t>
      </w:r>
    </w:p>
    <w:p w14:paraId="196C4D08" w14:textId="44CD0D84" w:rsidR="006D1741" w:rsidRDefault="00B70D17" w:rsidP="0096623C">
      <w:pPr>
        <w:pStyle w:val="ListParagraph"/>
        <w:numPr>
          <w:ilvl w:val="0"/>
          <w:numId w:val="2"/>
        </w:numPr>
        <w:spacing w:after="0"/>
      </w:pPr>
      <w:r>
        <w:t>Administrative/</w:t>
      </w:r>
      <w:r w:rsidR="00962D3C">
        <w:t>Sekretariats</w:t>
      </w:r>
      <w:r>
        <w:t>fähigkeiten, die</w:t>
      </w:r>
      <w:r w:rsidR="00962D3C">
        <w:t xml:space="preserve"> Prozesskenntnisse des allgemeinen Büro- und Archivierungsmanagements erfordern</w:t>
      </w:r>
    </w:p>
    <w:p w14:paraId="1BC544A5" w14:textId="7E490040" w:rsidR="001C4BF5" w:rsidRDefault="001C4BF5" w:rsidP="001C4BF5">
      <w:pPr>
        <w:pStyle w:val="ListParagraph"/>
        <w:numPr>
          <w:ilvl w:val="0"/>
          <w:numId w:val="2"/>
        </w:numPr>
        <w:spacing w:after="0"/>
      </w:pPr>
      <w:r>
        <w:t xml:space="preserve">Sehr gute EDV-Kenntnisse (MS-Office / </w:t>
      </w:r>
      <w:r w:rsidR="00962D3C">
        <w:t>Ms-</w:t>
      </w:r>
      <w:r>
        <w:t>Outlook)</w:t>
      </w:r>
    </w:p>
    <w:p w14:paraId="3979AF9A" w14:textId="2C0315D0" w:rsidR="00C22ED8" w:rsidRDefault="00C22ED8" w:rsidP="00C22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1C4BF5">
        <w:t>Hervorragende Ausdrucksweise in Wort und Schrift sowie ausgezeichnete</w:t>
      </w:r>
      <w:r>
        <w:t xml:space="preserve"> </w:t>
      </w:r>
      <w:r w:rsidRPr="001C4BF5">
        <w:t>Rechtschreibkenntnisse</w:t>
      </w:r>
      <w:r>
        <w:t xml:space="preserve"> in Deutsch</w:t>
      </w:r>
    </w:p>
    <w:p w14:paraId="0C527ACB" w14:textId="4A708B02" w:rsidR="00C22ED8" w:rsidRDefault="00C22ED8" w:rsidP="00C22ED8">
      <w:pPr>
        <w:pStyle w:val="ListParagraph"/>
        <w:numPr>
          <w:ilvl w:val="0"/>
          <w:numId w:val="2"/>
        </w:numPr>
        <w:spacing w:after="0"/>
      </w:pPr>
      <w:r>
        <w:t>Sehr gute schriftliche und mündliche Kommunikationsfähigkeit in Englisch</w:t>
      </w:r>
    </w:p>
    <w:p w14:paraId="5519DE68" w14:textId="2D0045A3" w:rsidR="00C22ED8" w:rsidRDefault="00C22ED8" w:rsidP="00C22ED8">
      <w:pPr>
        <w:pStyle w:val="ListParagraph"/>
        <w:numPr>
          <w:ilvl w:val="0"/>
          <w:numId w:val="2"/>
        </w:numPr>
        <w:spacing w:after="0"/>
      </w:pPr>
      <w:r>
        <w:t>Kenntnisse der griechischen Sprache wäre von Vorteil</w:t>
      </w:r>
    </w:p>
    <w:p w14:paraId="38DB0D33" w14:textId="45F16624" w:rsidR="00B06085" w:rsidRDefault="00B06085" w:rsidP="00B06085">
      <w:pPr>
        <w:pStyle w:val="ListParagraph"/>
        <w:numPr>
          <w:ilvl w:val="0"/>
          <w:numId w:val="2"/>
        </w:numPr>
        <w:spacing w:after="0"/>
      </w:pPr>
      <w:r>
        <w:t xml:space="preserve">Sehr gute organisatorische </w:t>
      </w:r>
      <w:r w:rsidR="00C22ED8">
        <w:t>und Kommunikationsfähigkeiten</w:t>
      </w:r>
      <w:r>
        <w:t xml:space="preserve">  </w:t>
      </w:r>
    </w:p>
    <w:p w14:paraId="5E7791C4" w14:textId="1E4B84EF" w:rsidR="006D1741" w:rsidRDefault="006D1741" w:rsidP="0096623C">
      <w:pPr>
        <w:pStyle w:val="ListParagraph"/>
        <w:numPr>
          <w:ilvl w:val="0"/>
          <w:numId w:val="2"/>
        </w:numPr>
        <w:spacing w:after="0"/>
      </w:pPr>
      <w:r>
        <w:t>Diskretion und Loyalität</w:t>
      </w:r>
    </w:p>
    <w:p w14:paraId="67571DCB" w14:textId="77777777" w:rsidR="00124CD0" w:rsidRPr="00D346B9" w:rsidRDefault="00124CD0" w:rsidP="00124CD0">
      <w:pPr>
        <w:spacing w:after="0"/>
        <w:rPr>
          <w:b/>
          <w:bCs/>
          <w:sz w:val="16"/>
          <w:szCs w:val="16"/>
        </w:rPr>
      </w:pPr>
    </w:p>
    <w:p w14:paraId="2E831560" w14:textId="2FF1B91B" w:rsidR="00514126" w:rsidRDefault="00514126" w:rsidP="00124CD0">
      <w:pPr>
        <w:spacing w:after="0"/>
      </w:pPr>
      <w:r w:rsidRPr="000E715D">
        <w:rPr>
          <w:b/>
          <w:bCs/>
        </w:rPr>
        <w:t>Gehalt</w:t>
      </w:r>
      <w:r>
        <w:t>:</w:t>
      </w:r>
    </w:p>
    <w:p w14:paraId="72A146D6" w14:textId="141EDE8C" w:rsidR="00514126" w:rsidRDefault="00514126" w:rsidP="00514126">
      <w:r>
        <w:t>Jahresbruttogehalt 31.760,40 € (2.268,60 € x 14)</w:t>
      </w:r>
    </w:p>
    <w:p w14:paraId="3027656C" w14:textId="6176667E" w:rsidR="00514126" w:rsidRPr="00124CD0" w:rsidRDefault="00124CD0" w:rsidP="00F162FD">
      <w:pPr>
        <w:rPr>
          <w:b/>
          <w:bCs/>
        </w:rPr>
      </w:pPr>
      <w:r w:rsidRPr="00124CD0">
        <w:rPr>
          <w:b/>
          <w:bCs/>
        </w:rPr>
        <w:t>Bewer</w:t>
      </w:r>
      <w:r w:rsidR="00557FE3">
        <w:rPr>
          <w:b/>
          <w:bCs/>
        </w:rPr>
        <w:t>bungsunterlagen, Verfahren und S</w:t>
      </w:r>
      <w:r w:rsidRPr="00124CD0">
        <w:rPr>
          <w:b/>
          <w:bCs/>
        </w:rPr>
        <w:t>onstiges</w:t>
      </w:r>
      <w:r w:rsidR="00514126" w:rsidRPr="00124CD0">
        <w:rPr>
          <w:b/>
          <w:bCs/>
        </w:rPr>
        <w:t>:</w:t>
      </w:r>
    </w:p>
    <w:p w14:paraId="00801E76" w14:textId="409DC17F" w:rsidR="00514126" w:rsidRDefault="00124CD0" w:rsidP="00F162FD">
      <w:r>
        <w:t xml:space="preserve">Ihre </w:t>
      </w:r>
      <w:r w:rsidR="002241BA">
        <w:t>vollständigen Bewerbungsunterlagen</w:t>
      </w:r>
      <w:r w:rsidR="00D0269A">
        <w:t xml:space="preserve">, </w:t>
      </w:r>
      <w:r w:rsidR="00962D3C">
        <w:t>Bewerbungsschreiben</w:t>
      </w:r>
      <w:r w:rsidR="00D0269A">
        <w:t xml:space="preserve"> und</w:t>
      </w:r>
      <w:r w:rsidR="00962D3C">
        <w:t xml:space="preserve"> </w:t>
      </w:r>
      <w:r>
        <w:t>Lebenslauf</w:t>
      </w:r>
      <w:r w:rsidR="00962D3C">
        <w:t xml:space="preserve"> (bis drei (3) Seiten)</w:t>
      </w:r>
      <w:r w:rsidR="00EA74B5">
        <w:t xml:space="preserve"> </w:t>
      </w:r>
      <w:r w:rsidR="00D0269A">
        <w:t>sowie</w:t>
      </w:r>
      <w:r>
        <w:t xml:space="preserve"> allen </w:t>
      </w:r>
      <w:r w:rsidR="00E574ED">
        <w:t xml:space="preserve">weiteren </w:t>
      </w:r>
      <w:r>
        <w:t>relevanten Zeugnissen</w:t>
      </w:r>
      <w:r w:rsidR="00962D3C">
        <w:t>,</w:t>
      </w:r>
      <w:r>
        <w:t xml:space="preserve"> senden Sie bitte </w:t>
      </w:r>
      <w:r w:rsidR="00514126">
        <w:t xml:space="preserve">bis </w:t>
      </w:r>
      <w:r>
        <w:t>spätestens</w:t>
      </w:r>
      <w:r w:rsidR="002D784B">
        <w:t xml:space="preserve"> </w:t>
      </w:r>
      <w:r w:rsidR="00962D3C">
        <w:t>11</w:t>
      </w:r>
      <w:r w:rsidR="002D784B">
        <w:t xml:space="preserve">. </w:t>
      </w:r>
      <w:r w:rsidR="00962D3C">
        <w:t>November</w:t>
      </w:r>
      <w:r w:rsidR="002D784B">
        <w:t xml:space="preserve"> 2022 </w:t>
      </w:r>
      <w:r w:rsidR="009B4359">
        <w:t>per</w:t>
      </w:r>
      <w:r w:rsidR="00B929E5">
        <w:t xml:space="preserve"> </w:t>
      </w:r>
      <w:r w:rsidR="0012752E">
        <w:t>E-Mail an</w:t>
      </w:r>
      <w:r w:rsidR="00514126">
        <w:t xml:space="preserve"> </w:t>
      </w:r>
      <w:hyperlink r:id="rId7" w:history="1">
        <w:r w:rsidR="00EA74B5" w:rsidRPr="00E70FD7">
          <w:rPr>
            <w:rStyle w:val="Hyperlink"/>
          </w:rPr>
          <w:t>verwaltung@cyprusembassy.at</w:t>
        </w:r>
      </w:hyperlink>
      <w:r w:rsidR="00EA74B5">
        <w:t xml:space="preserve"> </w:t>
      </w:r>
    </w:p>
    <w:p w14:paraId="09E53282" w14:textId="5A26C202" w:rsidR="00962D3C" w:rsidRDefault="00962D3C" w:rsidP="00F162FD">
      <w:r>
        <w:t>Nur ausgewählte Kandidaten werden ordnungsgemäß informiert.</w:t>
      </w:r>
    </w:p>
    <w:p w14:paraId="654440A6" w14:textId="31E99385" w:rsidR="00962D3C" w:rsidRDefault="00962D3C" w:rsidP="00F162FD">
      <w:r>
        <w:t xml:space="preserve">Im Falle einer Einladung zu einem Vorstellungsgespräch muss </w:t>
      </w:r>
      <w:proofErr w:type="spellStart"/>
      <w:proofErr w:type="gramStart"/>
      <w:r>
        <w:t>der:die</w:t>
      </w:r>
      <w:proofErr w:type="spellEnd"/>
      <w:proofErr w:type="gramEnd"/>
      <w:r>
        <w:t xml:space="preserve"> </w:t>
      </w:r>
      <w:proofErr w:type="spellStart"/>
      <w:r>
        <w:t>Bewerber:in</w:t>
      </w:r>
      <w:proofErr w:type="spellEnd"/>
      <w:r>
        <w:t xml:space="preserve"> eine Strafregisterbescheinigung</w:t>
      </w:r>
      <w:r w:rsidR="00F162FD">
        <w:t xml:space="preserve"> aus dem Wohnsitzstaat</w:t>
      </w:r>
      <w:r w:rsidR="00B70D17">
        <w:t xml:space="preserve"> mitbringen</w:t>
      </w:r>
      <w:r>
        <w:t>.</w:t>
      </w:r>
    </w:p>
    <w:p w14:paraId="55CC1581" w14:textId="77777777" w:rsidR="00962D3C" w:rsidRDefault="00962D3C" w:rsidP="00514126"/>
    <w:p w14:paraId="60CFCEC0" w14:textId="46F04984" w:rsidR="00124CD0" w:rsidRDefault="00124CD0" w:rsidP="009B4359">
      <w:pPr>
        <w:jc w:val="both"/>
      </w:pPr>
    </w:p>
    <w:sectPr w:rsidR="00124CD0" w:rsidSect="00962D3C">
      <w:head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87D7" w14:textId="77777777" w:rsidR="00F12AF7" w:rsidRDefault="00F12AF7" w:rsidP="00514126">
      <w:pPr>
        <w:spacing w:after="0" w:line="240" w:lineRule="auto"/>
      </w:pPr>
      <w:r>
        <w:separator/>
      </w:r>
    </w:p>
  </w:endnote>
  <w:endnote w:type="continuationSeparator" w:id="0">
    <w:p w14:paraId="7E2EA513" w14:textId="77777777" w:rsidR="00F12AF7" w:rsidRDefault="00F12AF7" w:rsidP="0051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59F3" w14:textId="77777777" w:rsidR="00F12AF7" w:rsidRDefault="00F12AF7" w:rsidP="00514126">
      <w:pPr>
        <w:spacing w:after="0" w:line="240" w:lineRule="auto"/>
      </w:pPr>
      <w:r>
        <w:separator/>
      </w:r>
    </w:p>
  </w:footnote>
  <w:footnote w:type="continuationSeparator" w:id="0">
    <w:p w14:paraId="30830DDD" w14:textId="77777777" w:rsidR="00F12AF7" w:rsidRDefault="00F12AF7" w:rsidP="0051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BCE2" w14:textId="289E0427" w:rsidR="00514126" w:rsidRDefault="00514126" w:rsidP="00514126">
    <w:pPr>
      <w:pStyle w:val="Header"/>
      <w:jc w:val="center"/>
    </w:pPr>
    <w:r>
      <w:rPr>
        <w:noProof/>
        <w:sz w:val="28"/>
        <w:lang w:val="en-GB" w:eastAsia="en-GB"/>
      </w:rPr>
      <w:drawing>
        <wp:inline distT="0" distB="0" distL="0" distR="0" wp14:anchorId="51121513" wp14:editId="3DBF49A0">
          <wp:extent cx="657225" cy="6667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C86"/>
    <w:multiLevelType w:val="hybridMultilevel"/>
    <w:tmpl w:val="AA7002AA"/>
    <w:lvl w:ilvl="0" w:tplc="6BD08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EC1"/>
    <w:multiLevelType w:val="multilevel"/>
    <w:tmpl w:val="A682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5E1DA1"/>
    <w:multiLevelType w:val="hybridMultilevel"/>
    <w:tmpl w:val="B5227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7004A"/>
    <w:multiLevelType w:val="hybridMultilevel"/>
    <w:tmpl w:val="0DB66C38"/>
    <w:lvl w:ilvl="0" w:tplc="6BD08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228319">
    <w:abstractNumId w:val="3"/>
  </w:num>
  <w:num w:numId="2" w16cid:durableId="1265723020">
    <w:abstractNumId w:val="0"/>
  </w:num>
  <w:num w:numId="3" w16cid:durableId="580018310">
    <w:abstractNumId w:val="1"/>
  </w:num>
  <w:num w:numId="4" w16cid:durableId="1263611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26"/>
    <w:rsid w:val="000711B8"/>
    <w:rsid w:val="000A1BAF"/>
    <w:rsid w:val="000E715D"/>
    <w:rsid w:val="000F1369"/>
    <w:rsid w:val="0010408E"/>
    <w:rsid w:val="00124CD0"/>
    <w:rsid w:val="0012752E"/>
    <w:rsid w:val="001409FE"/>
    <w:rsid w:val="001576F3"/>
    <w:rsid w:val="00175620"/>
    <w:rsid w:val="001C4BF5"/>
    <w:rsid w:val="0020596D"/>
    <w:rsid w:val="002241BA"/>
    <w:rsid w:val="002256A7"/>
    <w:rsid w:val="002A7323"/>
    <w:rsid w:val="002B5A73"/>
    <w:rsid w:val="002C794A"/>
    <w:rsid w:val="002D5B6A"/>
    <w:rsid w:val="002D784B"/>
    <w:rsid w:val="0030635F"/>
    <w:rsid w:val="0033784F"/>
    <w:rsid w:val="00381908"/>
    <w:rsid w:val="00393D60"/>
    <w:rsid w:val="003E1328"/>
    <w:rsid w:val="00440FCF"/>
    <w:rsid w:val="0045688E"/>
    <w:rsid w:val="004B6862"/>
    <w:rsid w:val="00513F4F"/>
    <w:rsid w:val="00514126"/>
    <w:rsid w:val="00557FE3"/>
    <w:rsid w:val="00562A6B"/>
    <w:rsid w:val="005F43E6"/>
    <w:rsid w:val="00685533"/>
    <w:rsid w:val="006A3478"/>
    <w:rsid w:val="006C25F3"/>
    <w:rsid w:val="006D1741"/>
    <w:rsid w:val="00740675"/>
    <w:rsid w:val="007F1CAD"/>
    <w:rsid w:val="00856048"/>
    <w:rsid w:val="00865768"/>
    <w:rsid w:val="00887A10"/>
    <w:rsid w:val="008A018C"/>
    <w:rsid w:val="008D26A7"/>
    <w:rsid w:val="009362FC"/>
    <w:rsid w:val="00962D3C"/>
    <w:rsid w:val="0096623C"/>
    <w:rsid w:val="009B4359"/>
    <w:rsid w:val="009E3630"/>
    <w:rsid w:val="00A00743"/>
    <w:rsid w:val="00A5019C"/>
    <w:rsid w:val="00A806C1"/>
    <w:rsid w:val="00A92CEB"/>
    <w:rsid w:val="00AC51F0"/>
    <w:rsid w:val="00AE197D"/>
    <w:rsid w:val="00AE19F3"/>
    <w:rsid w:val="00AF076D"/>
    <w:rsid w:val="00AF266C"/>
    <w:rsid w:val="00B06085"/>
    <w:rsid w:val="00B70D17"/>
    <w:rsid w:val="00B7639B"/>
    <w:rsid w:val="00B929E5"/>
    <w:rsid w:val="00BB2A07"/>
    <w:rsid w:val="00BB3860"/>
    <w:rsid w:val="00BD30AF"/>
    <w:rsid w:val="00BD339D"/>
    <w:rsid w:val="00C22ED8"/>
    <w:rsid w:val="00C55394"/>
    <w:rsid w:val="00D0269A"/>
    <w:rsid w:val="00D233EB"/>
    <w:rsid w:val="00D346B9"/>
    <w:rsid w:val="00D40224"/>
    <w:rsid w:val="00D41096"/>
    <w:rsid w:val="00D57AC9"/>
    <w:rsid w:val="00D86D3F"/>
    <w:rsid w:val="00E574ED"/>
    <w:rsid w:val="00E725FC"/>
    <w:rsid w:val="00EA74B5"/>
    <w:rsid w:val="00F12AF7"/>
    <w:rsid w:val="00F162FD"/>
    <w:rsid w:val="00F356C4"/>
    <w:rsid w:val="00F90334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4B518"/>
  <w15:chartTrackingRefBased/>
  <w15:docId w15:val="{B901A39F-43E0-4443-BDED-CECC404E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126"/>
  </w:style>
  <w:style w:type="paragraph" w:styleId="Footer">
    <w:name w:val="footer"/>
    <w:basedOn w:val="Normal"/>
    <w:link w:val="FooterChar"/>
    <w:uiPriority w:val="99"/>
    <w:unhideWhenUsed/>
    <w:rsid w:val="00514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126"/>
  </w:style>
  <w:style w:type="paragraph" w:styleId="ListParagraph">
    <w:name w:val="List Paragraph"/>
    <w:basedOn w:val="Normal"/>
    <w:uiPriority w:val="34"/>
    <w:qFormat/>
    <w:rsid w:val="006C25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4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B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D30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waltung@cyprusembassy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2022-10-11T14:27:00Z</cp:lastPrinted>
  <dcterms:created xsi:type="dcterms:W3CDTF">2022-10-10T14:27:00Z</dcterms:created>
  <dcterms:modified xsi:type="dcterms:W3CDTF">2022-10-11T14:27:00Z</dcterms:modified>
</cp:coreProperties>
</file>